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0" w:rsidRDefault="00D65FB4" w:rsidP="00D65F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5FB4">
        <w:rPr>
          <w:rFonts w:ascii="Times New Roman" w:hAnsi="Times New Roman" w:cs="Times New Roman"/>
          <w:b/>
          <w:sz w:val="24"/>
          <w:szCs w:val="24"/>
        </w:rPr>
        <w:t xml:space="preserve">Приложение к Бюллетеню № </w:t>
      </w:r>
      <w:r w:rsidR="00F70C74">
        <w:rPr>
          <w:rFonts w:ascii="Times New Roman" w:hAnsi="Times New Roman" w:cs="Times New Roman"/>
          <w:b/>
          <w:sz w:val="24"/>
          <w:szCs w:val="24"/>
        </w:rPr>
        <w:t>3</w:t>
      </w:r>
    </w:p>
    <w:p w:rsidR="00D65FB4" w:rsidRPr="00E35D5E" w:rsidRDefault="00D65FB4" w:rsidP="00D65FB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E35D5E">
        <w:rPr>
          <w:rFonts w:ascii="Arial Narrow" w:hAnsi="Arial Narrow" w:cs="Times New Roman"/>
          <w:b/>
          <w:sz w:val="20"/>
          <w:szCs w:val="20"/>
        </w:rPr>
        <w:t xml:space="preserve">Стандарты НОСТРОЙ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206"/>
      </w:tblGrid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D65FB4" w:rsidRPr="00E35D5E" w:rsidRDefault="004905A4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2.15.144-2014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</w:tcPr>
          <w:p w:rsidR="00D65FB4" w:rsidRPr="00E35D5E" w:rsidRDefault="004905A4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2.15.145-2014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D65FB4" w:rsidRPr="00E35D5E" w:rsidRDefault="004905A4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2.15.146-2014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D65FB4" w:rsidRPr="00E35D5E" w:rsidRDefault="004905A4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2.23.147-2014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Системы </w:t>
            </w:r>
            <w:proofErr w:type="spellStart"/>
            <w:r w:rsidRPr="00E35D5E">
              <w:rPr>
                <w:rFonts w:ascii="Arial Narrow" w:hAnsi="Arial Narrow"/>
                <w:sz w:val="20"/>
                <w:szCs w:val="20"/>
              </w:rPr>
              <w:t>газовоздушных</w:t>
            </w:r>
            <w:proofErr w:type="spellEnd"/>
            <w:r w:rsidRPr="00E35D5E">
              <w:rPr>
                <w:rFonts w:ascii="Arial Narrow" w:hAnsi="Arial Narrow"/>
                <w:sz w:val="20"/>
                <w:szCs w:val="20"/>
              </w:rPr>
              <w:t xml:space="preserve">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D65FB4" w:rsidRPr="00E35D5E" w:rsidRDefault="00093BF9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="004905A4" w:rsidRPr="00E35D5E">
                <w:rPr>
                  <w:rStyle w:val="a4"/>
                  <w:rFonts w:ascii="Arial Narrow" w:hAnsi="Arial Narrow"/>
                  <w:b/>
                  <w:sz w:val="20"/>
                  <w:szCs w:val="20"/>
                </w:rPr>
                <w:t>СТО НОСТРОЙ 2.23.148-2014</w:t>
              </w:r>
            </w:hyperlink>
            <w:r w:rsidR="004905A4" w:rsidRPr="00E35D5E">
              <w:rPr>
                <w:rFonts w:ascii="Arial Narrow" w:hAnsi="Arial Narrow"/>
                <w:sz w:val="20"/>
                <w:szCs w:val="20"/>
              </w:rPr>
              <w:t xml:space="preserve"> 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D65FB4" w:rsidRPr="00E35D5E" w:rsidRDefault="00093BF9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hyperlink r:id="rId6" w:history="1">
              <w:r w:rsidR="004905A4" w:rsidRPr="00E35D5E">
                <w:rPr>
                  <w:rStyle w:val="a4"/>
                  <w:rFonts w:ascii="Arial Narrow" w:hAnsi="Arial Narrow"/>
                  <w:b/>
                  <w:sz w:val="20"/>
                  <w:szCs w:val="20"/>
                </w:rPr>
                <w:t>СТО НОСТРОЙ 2.20.149-2014</w:t>
              </w:r>
            </w:hyperlink>
            <w:r w:rsidR="004905A4" w:rsidRPr="00E35D5E">
              <w:rPr>
                <w:rFonts w:ascii="Arial Narrow" w:hAnsi="Arial Narrow"/>
                <w:sz w:val="20"/>
                <w:szCs w:val="20"/>
              </w:rPr>
              <w:t xml:space="preserve"> Организация строительства и реконструкции объектов </w:t>
            </w:r>
            <w:proofErr w:type="spellStart"/>
            <w:r w:rsidR="004905A4" w:rsidRPr="00E35D5E">
              <w:rPr>
                <w:rFonts w:ascii="Arial Narrow" w:hAnsi="Arial Narrow"/>
                <w:sz w:val="20"/>
                <w:szCs w:val="20"/>
              </w:rPr>
              <w:t>электросетевого</w:t>
            </w:r>
            <w:proofErr w:type="spellEnd"/>
            <w:r w:rsidR="004905A4" w:rsidRPr="00E35D5E">
              <w:rPr>
                <w:rFonts w:ascii="Arial Narrow" w:hAnsi="Arial Narrow"/>
                <w:sz w:val="20"/>
                <w:szCs w:val="20"/>
              </w:rPr>
              <w:t xml:space="preserve"> хозяйства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4905A4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 xml:space="preserve">СТО НОСТРОЙ 2.20.150-2014 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Система контроля проведения работ при строительстве и реконструкции объектов </w:t>
            </w:r>
            <w:proofErr w:type="spellStart"/>
            <w:r w:rsidRPr="00E35D5E">
              <w:rPr>
                <w:rFonts w:ascii="Arial Narrow" w:hAnsi="Arial Narrow"/>
                <w:sz w:val="20"/>
                <w:szCs w:val="20"/>
              </w:rPr>
              <w:t>электросетевого</w:t>
            </w:r>
            <w:proofErr w:type="spellEnd"/>
            <w:r w:rsidRPr="00E35D5E">
              <w:rPr>
                <w:rFonts w:ascii="Arial Narrow" w:hAnsi="Arial Narrow"/>
                <w:sz w:val="20"/>
                <w:szCs w:val="20"/>
              </w:rPr>
              <w:t xml:space="preserve"> хозяйства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FF6CCC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 xml:space="preserve">СТО НОСТРОЙ 2.7.151-2014 </w:t>
            </w:r>
            <w:r w:rsidRPr="00E35D5E">
              <w:rPr>
                <w:rFonts w:ascii="Arial Narrow" w:hAnsi="Arial Narrow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FF6CCC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 2.15.152-2014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E35D5E">
              <w:rPr>
                <w:rFonts w:ascii="Arial Narrow" w:hAnsi="Arial Narrow"/>
                <w:sz w:val="20"/>
                <w:szCs w:val="20"/>
              </w:rPr>
              <w:t>молниезащиты</w:t>
            </w:r>
            <w:proofErr w:type="spellEnd"/>
            <w:r w:rsidRPr="00E35D5E">
              <w:rPr>
                <w:rFonts w:ascii="Arial Narrow" w:hAnsi="Arial Narrow"/>
                <w:sz w:val="20"/>
                <w:szCs w:val="20"/>
              </w:rPr>
              <w:t>. Требования, правила и контроль выполнения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E35D5E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35D5E">
              <w:rPr>
                <w:rFonts w:ascii="Arial Narrow" w:hAnsi="Arial Narrow"/>
                <w:b/>
                <w:sz w:val="20"/>
                <w:szCs w:val="20"/>
              </w:rPr>
              <w:t xml:space="preserve"> НОСТРОЙ/НОП 2.15.11-2014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Рекомендации по устройству поквартирных систем отопления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2.35.153-2014</w:t>
            </w:r>
            <w:r w:rsidRPr="00E35D5E">
              <w:rPr>
                <w:rFonts w:ascii="Arial Narrow" w:hAnsi="Arial Narrow"/>
                <w:sz w:val="20"/>
                <w:szCs w:val="20"/>
              </w:rPr>
              <w:t> «Зеленое строительство». Спортивные здания и сооружения. Учет особенностей в рейтинговой системе оценки устойчивости среды обитания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2.30.154-2014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2.30.155-2014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E35D5E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35D5E">
              <w:rPr>
                <w:rFonts w:ascii="Arial Narrow" w:hAnsi="Arial Narrow"/>
                <w:b/>
                <w:sz w:val="20"/>
                <w:szCs w:val="20"/>
              </w:rPr>
              <w:t xml:space="preserve"> НОСТРОЙ 2.10.12-2014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Сварочные работы. Технологические инструкции по сварке и технологические карты сварки. Разработка и подготовка к аттестации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2.7.156-2014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2.9.157-2014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2.25.158-2014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2.25.159-2014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2.29.160-2014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2.11.161-2014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2.15.162-2014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НОСТРОЙ/НОП 2.15.163-2014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2.23.164-2014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2.16.165-2014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2.23.166-2014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Устройство </w:t>
            </w:r>
            <w:proofErr w:type="spellStart"/>
            <w:r w:rsidRPr="00E35D5E">
              <w:rPr>
                <w:rFonts w:ascii="Arial Narrow" w:hAnsi="Arial Narrow"/>
                <w:sz w:val="20"/>
                <w:szCs w:val="20"/>
              </w:rPr>
              <w:t>теплонасосных</w:t>
            </w:r>
            <w:proofErr w:type="spellEnd"/>
            <w:r w:rsidRPr="00E35D5E">
              <w:rPr>
                <w:rFonts w:ascii="Arial Narrow" w:hAnsi="Arial Narrow"/>
                <w:sz w:val="20"/>
                <w:szCs w:val="20"/>
              </w:rPr>
              <w:t xml:space="preserve"> систем </w:t>
            </w:r>
            <w:proofErr w:type="spellStart"/>
            <w:r w:rsidRPr="00E35D5E">
              <w:rPr>
                <w:rFonts w:ascii="Arial Narrow" w:hAnsi="Arial Narrow"/>
                <w:sz w:val="20"/>
                <w:szCs w:val="20"/>
              </w:rPr>
              <w:t>теплохладоснабжения</w:t>
            </w:r>
            <w:proofErr w:type="spellEnd"/>
            <w:r w:rsidRPr="00E35D5E">
              <w:rPr>
                <w:rFonts w:ascii="Arial Narrow" w:hAnsi="Arial Narrow"/>
                <w:sz w:val="20"/>
                <w:szCs w:val="20"/>
              </w:rPr>
              <w:t xml:space="preserve"> зданий. Правила, контроль выполнения и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2.15.167-2014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2.15.168-2014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D65FB4" w:rsidRPr="00E35D5E" w:rsidTr="00D65FB4">
        <w:tc>
          <w:tcPr>
            <w:tcW w:w="710" w:type="dxa"/>
          </w:tcPr>
          <w:p w:rsidR="00D65FB4" w:rsidRPr="00E35D5E" w:rsidRDefault="00D65FB4" w:rsidP="00D65FB4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:rsidR="00D65FB4" w:rsidRPr="00E35D5E" w:rsidRDefault="00E96427" w:rsidP="006A4EC1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5D5E">
              <w:rPr>
                <w:rFonts w:ascii="Arial Narrow" w:hAnsi="Arial Narrow"/>
                <w:b/>
                <w:sz w:val="20"/>
                <w:szCs w:val="20"/>
              </w:rPr>
              <w:t>СТО НОСТРОЙ 2.23.169-2014</w:t>
            </w:r>
            <w:r w:rsidRPr="00E35D5E">
              <w:rPr>
                <w:rFonts w:ascii="Arial Narrow" w:hAnsi="Arial Narrow"/>
                <w:sz w:val="20"/>
                <w:szCs w:val="20"/>
              </w:rPr>
              <w:t xml:space="preserve"> 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</w:tr>
    </w:tbl>
    <w:p w:rsidR="00E35D5E" w:rsidRPr="00E35D5E" w:rsidRDefault="00E35D5E">
      <w:pPr>
        <w:rPr>
          <w:rFonts w:ascii="Arial Narrow" w:hAnsi="Arial Narrow"/>
          <w:sz w:val="20"/>
          <w:szCs w:val="20"/>
        </w:rPr>
      </w:pPr>
    </w:p>
    <w:sectPr w:rsidR="00E35D5E" w:rsidRPr="00E35D5E" w:rsidSect="00D65F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FB4"/>
    <w:rsid w:val="00093BF9"/>
    <w:rsid w:val="001A5E5C"/>
    <w:rsid w:val="00426997"/>
    <w:rsid w:val="004905A4"/>
    <w:rsid w:val="006F1370"/>
    <w:rsid w:val="00943930"/>
    <w:rsid w:val="0095416D"/>
    <w:rsid w:val="00A06869"/>
    <w:rsid w:val="00B153FA"/>
    <w:rsid w:val="00D36A7E"/>
    <w:rsid w:val="00D65FB4"/>
    <w:rsid w:val="00E35D5E"/>
    <w:rsid w:val="00E60D42"/>
    <w:rsid w:val="00E96427"/>
    <w:rsid w:val="00F70C74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65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troy.ru/department/departament_tehniceskogo_regulir/sto/&#1057;&#1058;&#1054;%20&#1053;&#1054;&#1057;&#1058;&#1056;&#1054;&#1049;%202.20.149-2014.pdf" TargetMode="External"/><Relationship Id="rId5" Type="http://schemas.openxmlformats.org/officeDocument/2006/relationships/hyperlink" Target="http://www.nostroy.ru/department/departament_tehniceskogo_regulir/sto/&#1057;&#1058;&#1054;%20&#1053;&#1054;&#1057;&#1058;&#1056;&#1054;&#1049;%202.23.148-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5016</Characters>
  <Application>Microsoft Office Word</Application>
  <DocSecurity>0</DocSecurity>
  <Lines>41</Lines>
  <Paragraphs>11</Paragraphs>
  <ScaleCrop>false</ScaleCrop>
  <Company>НП Стройгарант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9</cp:revision>
  <cp:lastPrinted>2015-02-25T07:50:00Z</cp:lastPrinted>
  <dcterms:created xsi:type="dcterms:W3CDTF">2015-02-13T09:15:00Z</dcterms:created>
  <dcterms:modified xsi:type="dcterms:W3CDTF">2015-02-25T07:50:00Z</dcterms:modified>
</cp:coreProperties>
</file>