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E6" w:rsidRPr="00B84D56" w:rsidRDefault="00675D2D" w:rsidP="00B84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D56">
        <w:rPr>
          <w:rFonts w:ascii="Times New Roman" w:hAnsi="Times New Roman" w:cs="Times New Roman"/>
          <w:b/>
        </w:rPr>
        <w:t>Отчет президента АСРО «СТРОЙГАРАНТ»</w:t>
      </w:r>
    </w:p>
    <w:p w:rsidR="00675D2D" w:rsidRPr="00B84D56" w:rsidRDefault="00B84D56" w:rsidP="00B84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D56">
        <w:rPr>
          <w:rFonts w:ascii="Times New Roman" w:hAnsi="Times New Roman" w:cs="Times New Roman"/>
          <w:b/>
        </w:rPr>
        <w:t>за 20</w:t>
      </w:r>
      <w:r w:rsidR="00E3759C">
        <w:rPr>
          <w:rFonts w:ascii="Times New Roman" w:hAnsi="Times New Roman" w:cs="Times New Roman"/>
          <w:b/>
        </w:rPr>
        <w:t>20</w:t>
      </w:r>
      <w:r w:rsidRPr="00B84D56">
        <w:rPr>
          <w:rFonts w:ascii="Times New Roman" w:hAnsi="Times New Roman" w:cs="Times New Roman"/>
          <w:b/>
        </w:rPr>
        <w:t xml:space="preserve"> год</w:t>
      </w:r>
    </w:p>
    <w:p w:rsidR="00E3759C" w:rsidRDefault="00E3759C" w:rsidP="00573D31">
      <w:pPr>
        <w:spacing w:before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отчетном 2020 году Ассоциация осуществляла свою деятельность сообразно тем условиям, которые возникли в текущем году</w:t>
      </w:r>
      <w:r w:rsidR="00AF24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связи с пандемией</w:t>
      </w:r>
      <w:r w:rsidR="00AF2445">
        <w:rPr>
          <w:rFonts w:ascii="Times New Roman" w:hAnsi="Times New Roman" w:cs="Times New Roman"/>
        </w:rPr>
        <w:t xml:space="preserve"> </w:t>
      </w:r>
      <w:proofErr w:type="spellStart"/>
      <w:r w:rsidR="00AF2445">
        <w:rPr>
          <w:rFonts w:ascii="Times New Roman" w:hAnsi="Times New Roman" w:cs="Times New Roman"/>
        </w:rPr>
        <w:t>коронавирусной</w:t>
      </w:r>
      <w:proofErr w:type="spellEnd"/>
      <w:r w:rsidR="00AF2445">
        <w:rPr>
          <w:rFonts w:ascii="Times New Roman" w:hAnsi="Times New Roman" w:cs="Times New Roman"/>
        </w:rPr>
        <w:t xml:space="preserve"> инфекции</w:t>
      </w:r>
      <w:r>
        <w:rPr>
          <w:rFonts w:ascii="Times New Roman" w:hAnsi="Times New Roman" w:cs="Times New Roman"/>
        </w:rPr>
        <w:t>.</w:t>
      </w:r>
    </w:p>
    <w:p w:rsidR="00E3759C" w:rsidRDefault="00E3759C" w:rsidP="00E375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апреле-июне</w:t>
      </w:r>
      <w:proofErr w:type="gramEnd"/>
      <w:r>
        <w:rPr>
          <w:rFonts w:ascii="Times New Roman" w:hAnsi="Times New Roman" w:cs="Times New Roman"/>
        </w:rPr>
        <w:t xml:space="preserve"> 2020 года, а также в октябре-декабре 2020 года сотрудники Ассоциации работали в основном дистанционно.</w:t>
      </w:r>
    </w:p>
    <w:p w:rsidR="00E3759C" w:rsidRDefault="00E3759C" w:rsidP="00E375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выездных проверок в рамках контрольной деятельности была заменена документарными проверками, хотя объем данной деятельности в целом даже возрос</w:t>
      </w:r>
      <w:r w:rsidR="00AF2445">
        <w:rPr>
          <w:rFonts w:ascii="Times New Roman" w:hAnsi="Times New Roman" w:cs="Times New Roman"/>
        </w:rPr>
        <w:t>.</w:t>
      </w:r>
    </w:p>
    <w:tbl>
      <w:tblPr>
        <w:tblStyle w:val="a4"/>
        <w:tblW w:w="9923" w:type="dxa"/>
        <w:tblInd w:w="250" w:type="dxa"/>
        <w:tblLayout w:type="fixed"/>
        <w:tblLook w:val="04A0"/>
      </w:tblPr>
      <w:tblGrid>
        <w:gridCol w:w="7229"/>
        <w:gridCol w:w="1560"/>
        <w:gridCol w:w="1134"/>
      </w:tblGrid>
      <w:tr w:rsidR="00AF2445" w:rsidRPr="00C70E8F" w:rsidTr="00F237C7">
        <w:trPr>
          <w:trHeight w:val="537"/>
        </w:trPr>
        <w:tc>
          <w:tcPr>
            <w:tcW w:w="7229" w:type="dxa"/>
            <w:vAlign w:val="center"/>
          </w:tcPr>
          <w:p w:rsidR="00AF2445" w:rsidRPr="00864E99" w:rsidRDefault="00AF2445" w:rsidP="00F23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99">
              <w:rPr>
                <w:rFonts w:ascii="Times New Roman" w:hAnsi="Times New Roman"/>
                <w:b/>
                <w:sz w:val="24"/>
                <w:szCs w:val="24"/>
              </w:rPr>
              <w:t>Проведение контрольных проверок за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64E9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AF2445" w:rsidRPr="00C70E8F" w:rsidRDefault="00AF2445" w:rsidP="00F237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AF2445" w:rsidRPr="00C70E8F" w:rsidRDefault="00AF2445" w:rsidP="00F237C7">
            <w:pPr>
              <w:jc w:val="center"/>
              <w:rPr>
                <w:rFonts w:ascii="Times New Roman" w:hAnsi="Times New Roman"/>
                <w:b/>
              </w:rPr>
            </w:pPr>
            <w:r w:rsidRPr="00C70E8F">
              <w:rPr>
                <w:rFonts w:ascii="Times New Roman" w:hAnsi="Times New Roman"/>
                <w:b/>
              </w:rPr>
              <w:t>Примеч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AF2445" w:rsidTr="00F237C7">
        <w:tc>
          <w:tcPr>
            <w:tcW w:w="7229" w:type="dxa"/>
          </w:tcPr>
          <w:p w:rsidR="00AF2445" w:rsidRDefault="00AF2445" w:rsidP="00F237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64E99">
              <w:rPr>
                <w:rFonts w:ascii="Times New Roman" w:hAnsi="Times New Roman"/>
                <w:b/>
                <w:sz w:val="24"/>
                <w:szCs w:val="24"/>
              </w:rPr>
              <w:t>Плановые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контрольные проверки, всего, </w:t>
            </w:r>
            <w:r w:rsidRPr="006E77BA">
              <w:rPr>
                <w:rFonts w:ascii="Times New Roman" w:hAnsi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Align w:val="center"/>
          </w:tcPr>
          <w:p w:rsidR="00AF2445" w:rsidRDefault="00AF2445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134" w:type="dxa"/>
            <w:vAlign w:val="center"/>
          </w:tcPr>
          <w:p w:rsidR="00AF2445" w:rsidRDefault="00AF2445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445" w:rsidTr="00F237C7">
        <w:tc>
          <w:tcPr>
            <w:tcW w:w="7229" w:type="dxa"/>
          </w:tcPr>
          <w:p w:rsidR="00AF2445" w:rsidRDefault="00AF2445" w:rsidP="00F237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выездные </w:t>
            </w:r>
          </w:p>
        </w:tc>
        <w:tc>
          <w:tcPr>
            <w:tcW w:w="1560" w:type="dxa"/>
            <w:vAlign w:val="center"/>
          </w:tcPr>
          <w:p w:rsidR="00AF2445" w:rsidRDefault="00AF2445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vAlign w:val="center"/>
          </w:tcPr>
          <w:p w:rsidR="00AF2445" w:rsidRDefault="00AF2445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445" w:rsidTr="00F237C7">
        <w:tc>
          <w:tcPr>
            <w:tcW w:w="7229" w:type="dxa"/>
          </w:tcPr>
          <w:p w:rsidR="00AF2445" w:rsidRDefault="00AF2445" w:rsidP="00F237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выявлены нарушения, переданы на Дисциплинарную комиссию</w:t>
            </w:r>
          </w:p>
        </w:tc>
        <w:tc>
          <w:tcPr>
            <w:tcW w:w="1560" w:type="dxa"/>
            <w:vAlign w:val="center"/>
          </w:tcPr>
          <w:p w:rsidR="00AF2445" w:rsidRDefault="00AF2445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AF2445" w:rsidRDefault="00AF2445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445" w:rsidTr="00F237C7">
        <w:tc>
          <w:tcPr>
            <w:tcW w:w="7229" w:type="dxa"/>
          </w:tcPr>
          <w:p w:rsidR="00AF2445" w:rsidRDefault="00AF2445" w:rsidP="00F237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64E99">
              <w:rPr>
                <w:rFonts w:ascii="Times New Roman" w:hAnsi="Times New Roman"/>
                <w:b/>
                <w:sz w:val="24"/>
                <w:szCs w:val="24"/>
              </w:rPr>
              <w:t>Внеплановые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контрольные проверки, всего,</w:t>
            </w:r>
          </w:p>
          <w:p w:rsidR="00AF2445" w:rsidRDefault="00AF2445" w:rsidP="00F237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7BA">
              <w:rPr>
                <w:rFonts w:ascii="Times New Roman" w:hAnsi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Align w:val="center"/>
          </w:tcPr>
          <w:p w:rsidR="00AF2445" w:rsidRDefault="00AF2445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</w:t>
            </w:r>
          </w:p>
        </w:tc>
        <w:tc>
          <w:tcPr>
            <w:tcW w:w="1134" w:type="dxa"/>
            <w:vAlign w:val="center"/>
          </w:tcPr>
          <w:p w:rsidR="00AF2445" w:rsidRDefault="00AF2445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445" w:rsidTr="00F237C7">
        <w:tc>
          <w:tcPr>
            <w:tcW w:w="7229" w:type="dxa"/>
          </w:tcPr>
          <w:p w:rsidR="00AF2445" w:rsidRDefault="00AF2445" w:rsidP="00F237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</w:t>
            </w:r>
            <w:r w:rsidRPr="0081093F">
              <w:rPr>
                <w:rFonts w:ascii="Times New Roman" w:hAnsi="Times New Roman" w:cs="Times New Roman"/>
                <w:sz w:val="24"/>
                <w:szCs w:val="24"/>
              </w:rPr>
              <w:t>по уведомлен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93F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proofErr w:type="spellStart"/>
            <w:r w:rsidRPr="0081093F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81093F">
              <w:rPr>
                <w:rFonts w:ascii="Times New Roman" w:hAnsi="Times New Roman" w:cs="Times New Roman"/>
                <w:sz w:val="24"/>
                <w:szCs w:val="24"/>
              </w:rPr>
              <w:t>, инспекции ГСН</w:t>
            </w:r>
          </w:p>
        </w:tc>
        <w:tc>
          <w:tcPr>
            <w:tcW w:w="1560" w:type="dxa"/>
            <w:vAlign w:val="center"/>
          </w:tcPr>
          <w:p w:rsidR="00AF2445" w:rsidRDefault="00AF2445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AF2445" w:rsidRDefault="00AF2445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445" w:rsidTr="00F237C7">
        <w:tc>
          <w:tcPr>
            <w:tcW w:w="7229" w:type="dxa"/>
          </w:tcPr>
          <w:p w:rsidR="00AF2445" w:rsidRDefault="00AF2445" w:rsidP="00F237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по жалобам</w:t>
            </w:r>
          </w:p>
        </w:tc>
        <w:tc>
          <w:tcPr>
            <w:tcW w:w="1560" w:type="dxa"/>
            <w:vAlign w:val="center"/>
          </w:tcPr>
          <w:p w:rsidR="00AF2445" w:rsidRDefault="00AF2445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F2445" w:rsidRDefault="00AF2445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445" w:rsidTr="00F237C7">
        <w:tc>
          <w:tcPr>
            <w:tcW w:w="7229" w:type="dxa"/>
          </w:tcPr>
          <w:p w:rsidR="00AF2445" w:rsidRPr="00E306D0" w:rsidRDefault="00AF2445" w:rsidP="00F237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D0">
              <w:rPr>
                <w:rFonts w:ascii="Times New Roman" w:hAnsi="Times New Roman"/>
                <w:sz w:val="24"/>
                <w:szCs w:val="24"/>
              </w:rPr>
              <w:t xml:space="preserve">      - при приеме и внесении изменений в реестр</w:t>
            </w:r>
          </w:p>
        </w:tc>
        <w:tc>
          <w:tcPr>
            <w:tcW w:w="1560" w:type="dxa"/>
            <w:vAlign w:val="center"/>
          </w:tcPr>
          <w:p w:rsidR="00AF2445" w:rsidRDefault="00AF2445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AF2445" w:rsidRDefault="00AF2445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445" w:rsidTr="00F237C7">
        <w:tc>
          <w:tcPr>
            <w:tcW w:w="7229" w:type="dxa"/>
          </w:tcPr>
          <w:p w:rsidR="00AF2445" w:rsidRPr="00E306D0" w:rsidRDefault="00AF2445" w:rsidP="00F237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D0">
              <w:rPr>
                <w:rFonts w:ascii="Times New Roman" w:hAnsi="Times New Roman"/>
                <w:sz w:val="24"/>
                <w:szCs w:val="24"/>
              </w:rPr>
              <w:t xml:space="preserve">      - при выдаче выписок из реестра</w:t>
            </w:r>
          </w:p>
        </w:tc>
        <w:tc>
          <w:tcPr>
            <w:tcW w:w="1560" w:type="dxa"/>
            <w:vAlign w:val="center"/>
          </w:tcPr>
          <w:p w:rsidR="00AF2445" w:rsidRDefault="00AF2445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</w:t>
            </w:r>
          </w:p>
        </w:tc>
        <w:tc>
          <w:tcPr>
            <w:tcW w:w="1134" w:type="dxa"/>
            <w:vAlign w:val="center"/>
          </w:tcPr>
          <w:p w:rsidR="00AF2445" w:rsidRDefault="00AF2445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445" w:rsidTr="00F237C7">
        <w:tc>
          <w:tcPr>
            <w:tcW w:w="7229" w:type="dxa"/>
          </w:tcPr>
          <w:p w:rsidR="00AF2445" w:rsidRPr="00E306D0" w:rsidRDefault="00AF2445" w:rsidP="00F237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проверки исполнения Контрактов</w:t>
            </w:r>
          </w:p>
        </w:tc>
        <w:tc>
          <w:tcPr>
            <w:tcW w:w="1560" w:type="dxa"/>
            <w:vAlign w:val="center"/>
          </w:tcPr>
          <w:p w:rsidR="00AF2445" w:rsidRDefault="00AF2445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134" w:type="dxa"/>
            <w:vAlign w:val="center"/>
          </w:tcPr>
          <w:p w:rsidR="00AF2445" w:rsidRDefault="00AF2445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445" w:rsidTr="00F237C7">
        <w:tc>
          <w:tcPr>
            <w:tcW w:w="7229" w:type="dxa"/>
          </w:tcPr>
          <w:p w:rsidR="00AF2445" w:rsidRDefault="00AF2445" w:rsidP="00F237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proofErr w:type="gramStart"/>
            <w:r w:rsidRPr="00864E99">
              <w:rPr>
                <w:rFonts w:ascii="Times New Roman" w:hAnsi="Times New Roman"/>
                <w:b/>
                <w:sz w:val="24"/>
                <w:szCs w:val="24"/>
              </w:rPr>
              <w:t>Текущие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количество актов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неустраненным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нарушениям</w:t>
            </w:r>
          </w:p>
        </w:tc>
        <w:tc>
          <w:tcPr>
            <w:tcW w:w="1560" w:type="dxa"/>
            <w:vAlign w:val="center"/>
          </w:tcPr>
          <w:p w:rsidR="00AF2445" w:rsidRDefault="00AF2445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AF2445" w:rsidRDefault="00AF2445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7A" w:rsidRDefault="009E4B7A" w:rsidP="009E4B7A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E3759C" w:rsidRDefault="00E3759C" w:rsidP="009E4B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9E4B7A">
        <w:rPr>
          <w:rFonts w:ascii="Times New Roman" w:hAnsi="Times New Roman" w:cs="Times New Roman"/>
        </w:rPr>
        <w:t xml:space="preserve">Упор </w:t>
      </w:r>
      <w:r w:rsidR="002506EB" w:rsidRPr="009E4B7A">
        <w:rPr>
          <w:rFonts w:ascii="Times New Roman" w:hAnsi="Times New Roman" w:cs="Times New Roman"/>
        </w:rPr>
        <w:t>контрольной деятельно</w:t>
      </w:r>
      <w:r w:rsidRPr="009E4B7A">
        <w:rPr>
          <w:rFonts w:ascii="Times New Roman" w:hAnsi="Times New Roman" w:cs="Times New Roman"/>
        </w:rPr>
        <w:t>с</w:t>
      </w:r>
      <w:r w:rsidR="002506EB" w:rsidRPr="009E4B7A">
        <w:rPr>
          <w:rFonts w:ascii="Times New Roman" w:hAnsi="Times New Roman" w:cs="Times New Roman"/>
        </w:rPr>
        <w:t>ти бы</w:t>
      </w:r>
      <w:r w:rsidRPr="009E4B7A">
        <w:rPr>
          <w:rFonts w:ascii="Times New Roman" w:hAnsi="Times New Roman" w:cs="Times New Roman"/>
        </w:rPr>
        <w:t xml:space="preserve">л сделан на ежемесячный мониторинг каждого члена СРО в режиме </w:t>
      </w:r>
      <w:proofErr w:type="spellStart"/>
      <w:r w:rsidRPr="009E4B7A">
        <w:rPr>
          <w:rFonts w:ascii="Times New Roman" w:hAnsi="Times New Roman" w:cs="Times New Roman"/>
        </w:rPr>
        <w:t>онлайн</w:t>
      </w:r>
      <w:proofErr w:type="spellEnd"/>
      <w:r w:rsidR="002506EB" w:rsidRPr="009E4B7A">
        <w:rPr>
          <w:rFonts w:ascii="Times New Roman" w:hAnsi="Times New Roman" w:cs="Times New Roman"/>
        </w:rPr>
        <w:t>,</w:t>
      </w:r>
      <w:r w:rsidRPr="009E4B7A">
        <w:rPr>
          <w:rFonts w:ascii="Times New Roman" w:hAnsi="Times New Roman" w:cs="Times New Roman"/>
        </w:rPr>
        <w:t xml:space="preserve"> в части его отношений </w:t>
      </w:r>
      <w:r w:rsidR="002506EB" w:rsidRPr="009E4B7A">
        <w:rPr>
          <w:rFonts w:ascii="Times New Roman" w:hAnsi="Times New Roman" w:cs="Times New Roman"/>
        </w:rPr>
        <w:t>с</w:t>
      </w:r>
      <w:r w:rsidRPr="009E4B7A">
        <w:rPr>
          <w:rFonts w:ascii="Times New Roman" w:hAnsi="Times New Roman" w:cs="Times New Roman"/>
        </w:rPr>
        <w:t xml:space="preserve"> налоговыми органами, выполнения обязательств по контрактам, по страхованию, повышению квалификации специалистов, по су</w:t>
      </w:r>
      <w:r w:rsidR="002506EB" w:rsidRPr="009E4B7A">
        <w:rPr>
          <w:rFonts w:ascii="Times New Roman" w:hAnsi="Times New Roman" w:cs="Times New Roman"/>
        </w:rPr>
        <w:t>д</w:t>
      </w:r>
      <w:r w:rsidRPr="009E4B7A">
        <w:rPr>
          <w:rFonts w:ascii="Times New Roman" w:hAnsi="Times New Roman" w:cs="Times New Roman"/>
        </w:rPr>
        <w:t>е</w:t>
      </w:r>
      <w:r w:rsidR="00975E8A">
        <w:rPr>
          <w:rFonts w:ascii="Times New Roman" w:hAnsi="Times New Roman" w:cs="Times New Roman"/>
        </w:rPr>
        <w:t>б</w:t>
      </w:r>
      <w:r w:rsidRPr="009E4B7A">
        <w:rPr>
          <w:rFonts w:ascii="Times New Roman" w:hAnsi="Times New Roman" w:cs="Times New Roman"/>
        </w:rPr>
        <w:t>ным спорам, включая исп</w:t>
      </w:r>
      <w:r w:rsidR="002506EB" w:rsidRPr="009E4B7A">
        <w:rPr>
          <w:rFonts w:ascii="Times New Roman" w:hAnsi="Times New Roman" w:cs="Times New Roman"/>
        </w:rPr>
        <w:t>о</w:t>
      </w:r>
      <w:r w:rsidRPr="009E4B7A">
        <w:rPr>
          <w:rFonts w:ascii="Times New Roman" w:hAnsi="Times New Roman" w:cs="Times New Roman"/>
        </w:rPr>
        <w:t xml:space="preserve">лнительные производства, </w:t>
      </w:r>
      <w:r w:rsidR="002506EB" w:rsidRPr="009E4B7A">
        <w:rPr>
          <w:rFonts w:ascii="Times New Roman" w:hAnsi="Times New Roman" w:cs="Times New Roman"/>
        </w:rPr>
        <w:t>по информации, содержащейся ЕГР</w:t>
      </w:r>
      <w:r w:rsidRPr="009E4B7A">
        <w:rPr>
          <w:rFonts w:ascii="Times New Roman" w:hAnsi="Times New Roman" w:cs="Times New Roman"/>
        </w:rPr>
        <w:t xml:space="preserve"> юридических лиц и индивидуальных предпринимателей, с целью последующего внесения изменения в реестр членов СРО и, по необходимости, принятия мер дисциплинарного</w:t>
      </w:r>
      <w:proofErr w:type="gramEnd"/>
      <w:r w:rsidRPr="009E4B7A">
        <w:rPr>
          <w:rFonts w:ascii="Times New Roman" w:hAnsi="Times New Roman" w:cs="Times New Roman"/>
        </w:rPr>
        <w:t xml:space="preserve"> воздействия.</w:t>
      </w:r>
    </w:p>
    <w:p w:rsidR="009E4B7A" w:rsidRPr="009E4B7A" w:rsidRDefault="009E4B7A" w:rsidP="009E4B7A">
      <w:pPr>
        <w:pStyle w:val="a3"/>
        <w:ind w:left="1068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8363"/>
        <w:gridCol w:w="1560"/>
      </w:tblGrid>
      <w:tr w:rsidR="002506EB" w:rsidRPr="0081093F" w:rsidTr="00F237C7">
        <w:tc>
          <w:tcPr>
            <w:tcW w:w="8363" w:type="dxa"/>
          </w:tcPr>
          <w:p w:rsidR="002506EB" w:rsidRPr="0081093F" w:rsidRDefault="002506EB" w:rsidP="00F23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 дисциплинарного воздействия</w:t>
            </w:r>
          </w:p>
        </w:tc>
        <w:tc>
          <w:tcPr>
            <w:tcW w:w="1560" w:type="dxa"/>
          </w:tcPr>
          <w:p w:rsidR="002506EB" w:rsidRPr="0081093F" w:rsidRDefault="002506EB" w:rsidP="00F23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</w:tr>
      <w:tr w:rsidR="002506EB" w:rsidRPr="0081093F" w:rsidTr="00F237C7">
        <w:trPr>
          <w:trHeight w:val="405"/>
        </w:trPr>
        <w:tc>
          <w:tcPr>
            <w:tcW w:w="8363" w:type="dxa"/>
            <w:vAlign w:val="center"/>
          </w:tcPr>
          <w:p w:rsidR="002506EB" w:rsidRPr="0081093F" w:rsidRDefault="002506EB" w:rsidP="00F2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F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560" w:type="dxa"/>
            <w:vAlign w:val="center"/>
          </w:tcPr>
          <w:p w:rsidR="002506EB" w:rsidRPr="0081093F" w:rsidRDefault="002506EB" w:rsidP="00F23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506EB" w:rsidRPr="0081093F" w:rsidTr="00F237C7">
        <w:trPr>
          <w:trHeight w:val="407"/>
        </w:trPr>
        <w:tc>
          <w:tcPr>
            <w:tcW w:w="8363" w:type="dxa"/>
            <w:vAlign w:val="center"/>
          </w:tcPr>
          <w:p w:rsidR="002506EB" w:rsidRPr="0081093F" w:rsidRDefault="002506EB" w:rsidP="00F2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о приостановлении членства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права заключения Контрактов или исключении из членов Ассоциации</w:t>
            </w:r>
          </w:p>
        </w:tc>
        <w:tc>
          <w:tcPr>
            <w:tcW w:w="1560" w:type="dxa"/>
            <w:vAlign w:val="center"/>
          </w:tcPr>
          <w:p w:rsidR="002506EB" w:rsidRPr="0081093F" w:rsidRDefault="002506EB" w:rsidP="00F23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506EB" w:rsidRPr="0081093F" w:rsidTr="00F237C7">
        <w:trPr>
          <w:trHeight w:val="422"/>
        </w:trPr>
        <w:tc>
          <w:tcPr>
            <w:tcW w:w="8363" w:type="dxa"/>
            <w:vAlign w:val="center"/>
          </w:tcPr>
          <w:p w:rsidR="002506EB" w:rsidRPr="0081093F" w:rsidRDefault="002506EB" w:rsidP="00F2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F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членства</w:t>
            </w:r>
          </w:p>
        </w:tc>
        <w:tc>
          <w:tcPr>
            <w:tcW w:w="1560" w:type="dxa"/>
            <w:vAlign w:val="center"/>
          </w:tcPr>
          <w:p w:rsidR="002506EB" w:rsidRPr="0081093F" w:rsidRDefault="002506EB" w:rsidP="00F23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506EB" w:rsidRPr="0081093F" w:rsidTr="00F237C7">
        <w:trPr>
          <w:trHeight w:val="419"/>
        </w:trPr>
        <w:tc>
          <w:tcPr>
            <w:tcW w:w="8363" w:type="dxa"/>
            <w:vAlign w:val="center"/>
          </w:tcPr>
          <w:p w:rsidR="002506EB" w:rsidRPr="0081093F" w:rsidRDefault="002506EB" w:rsidP="00F2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F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Приостановление права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</w:p>
        </w:tc>
        <w:tc>
          <w:tcPr>
            <w:tcW w:w="1560" w:type="dxa"/>
            <w:vAlign w:val="center"/>
          </w:tcPr>
          <w:p w:rsidR="002506EB" w:rsidRDefault="002506EB" w:rsidP="00F23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06EB" w:rsidRPr="0081093F" w:rsidTr="00F237C7">
        <w:trPr>
          <w:trHeight w:val="419"/>
        </w:trPr>
        <w:tc>
          <w:tcPr>
            <w:tcW w:w="8363" w:type="dxa"/>
            <w:vAlign w:val="center"/>
          </w:tcPr>
          <w:p w:rsidR="002506EB" w:rsidRPr="0081093F" w:rsidRDefault="002506EB" w:rsidP="00F2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F">
              <w:rPr>
                <w:rFonts w:ascii="Times New Roman" w:hAnsi="Times New Roman" w:cs="Times New Roman"/>
                <w:sz w:val="24"/>
                <w:szCs w:val="24"/>
              </w:rPr>
              <w:t>Рекомендация к исключению из членов Ассоциации</w:t>
            </w:r>
          </w:p>
        </w:tc>
        <w:tc>
          <w:tcPr>
            <w:tcW w:w="1560" w:type="dxa"/>
            <w:vAlign w:val="center"/>
          </w:tcPr>
          <w:p w:rsidR="002506EB" w:rsidRPr="0081093F" w:rsidRDefault="002506EB" w:rsidP="00F23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2506EB" w:rsidRPr="0081093F" w:rsidTr="00F237C7">
        <w:trPr>
          <w:trHeight w:val="419"/>
        </w:trPr>
        <w:tc>
          <w:tcPr>
            <w:tcW w:w="8363" w:type="dxa"/>
            <w:vAlign w:val="center"/>
          </w:tcPr>
          <w:p w:rsidR="002506EB" w:rsidRPr="0081093F" w:rsidRDefault="002506EB" w:rsidP="00F2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из членов Ассоциации</w:t>
            </w:r>
          </w:p>
        </w:tc>
        <w:tc>
          <w:tcPr>
            <w:tcW w:w="1560" w:type="dxa"/>
            <w:vAlign w:val="center"/>
          </w:tcPr>
          <w:p w:rsidR="002506EB" w:rsidRDefault="002506EB" w:rsidP="00F23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506EB" w:rsidRPr="0081093F" w:rsidTr="00F237C7">
        <w:trPr>
          <w:trHeight w:val="419"/>
        </w:trPr>
        <w:tc>
          <w:tcPr>
            <w:tcW w:w="8363" w:type="dxa"/>
            <w:vAlign w:val="center"/>
          </w:tcPr>
          <w:p w:rsidR="002506EB" w:rsidRPr="0081093F" w:rsidRDefault="002506EB" w:rsidP="00F2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F">
              <w:rPr>
                <w:rFonts w:ascii="Times New Roman" w:hAnsi="Times New Roman" w:cs="Times New Roman"/>
                <w:sz w:val="24"/>
                <w:szCs w:val="24"/>
              </w:rPr>
              <w:t>Количество членов, к которым были применены меры ДВ</w:t>
            </w:r>
          </w:p>
        </w:tc>
        <w:tc>
          <w:tcPr>
            <w:tcW w:w="1560" w:type="dxa"/>
            <w:vAlign w:val="center"/>
          </w:tcPr>
          <w:p w:rsidR="002506EB" w:rsidRPr="0081093F" w:rsidRDefault="002506EB" w:rsidP="00F23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:rsidR="00E3759C" w:rsidRDefault="00E3759C" w:rsidP="00E3759C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E3759C" w:rsidRDefault="00E3759C" w:rsidP="009E4B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Проводилась работа по сохранности и пр</w:t>
      </w:r>
      <w:r w:rsidR="00F82A9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умножению сред</w:t>
      </w:r>
      <w:r w:rsidR="000A0F3E">
        <w:rPr>
          <w:rFonts w:ascii="Times New Roman" w:hAnsi="Times New Roman" w:cs="Times New Roman"/>
        </w:rPr>
        <w:t xml:space="preserve">ств компенсационного фонда возмещения вреда (КФ </w:t>
      </w:r>
      <w:proofErr w:type="gramStart"/>
      <w:r w:rsidR="000A0F3E">
        <w:rPr>
          <w:rFonts w:ascii="Times New Roman" w:hAnsi="Times New Roman" w:cs="Times New Roman"/>
        </w:rPr>
        <w:t>ВВ</w:t>
      </w:r>
      <w:proofErr w:type="gramEnd"/>
      <w:r w:rsidR="000A0F3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 </w:t>
      </w:r>
      <w:r w:rsidR="000A0F3E">
        <w:rPr>
          <w:rFonts w:ascii="Times New Roman" w:hAnsi="Times New Roman" w:cs="Times New Roman"/>
        </w:rPr>
        <w:t>компенсационного фонда обеспечения договорных обязательств (КФ ОДО)</w:t>
      </w:r>
      <w:r>
        <w:rPr>
          <w:rFonts w:ascii="Times New Roman" w:hAnsi="Times New Roman" w:cs="Times New Roman"/>
        </w:rPr>
        <w:t xml:space="preserve">, которые размещались в ПАО </w:t>
      </w:r>
      <w:r w:rsidR="000A0F3E">
        <w:rPr>
          <w:rFonts w:ascii="Times New Roman" w:hAnsi="Times New Roman" w:cs="Times New Roman"/>
        </w:rPr>
        <w:t>«</w:t>
      </w:r>
      <w:proofErr w:type="spellStart"/>
      <w:r w:rsidR="000A0F3E">
        <w:rPr>
          <w:rFonts w:ascii="Times New Roman" w:hAnsi="Times New Roman" w:cs="Times New Roman"/>
        </w:rPr>
        <w:t>Промсвязьбанк</w:t>
      </w:r>
      <w:proofErr w:type="spellEnd"/>
      <w:r w:rsidR="000A0F3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0A0F3E">
        <w:rPr>
          <w:rFonts w:ascii="Times New Roman" w:hAnsi="Times New Roman" w:cs="Times New Roman"/>
        </w:rPr>
        <w:t>ПАО «Альфа-</w:t>
      </w:r>
      <w:r>
        <w:rPr>
          <w:rFonts w:ascii="Times New Roman" w:hAnsi="Times New Roman" w:cs="Times New Roman"/>
        </w:rPr>
        <w:t>банк</w:t>
      </w:r>
      <w:r w:rsidR="000A0F3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в соответствии с решением Общего собрания Ассоциации.</w:t>
      </w:r>
      <w:r w:rsidRPr="00E375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Совокупный </w:t>
      </w:r>
      <w:r w:rsidR="000A0F3E">
        <w:rPr>
          <w:rFonts w:ascii="Times New Roman" w:hAnsi="Times New Roman" w:cs="Times New Roman"/>
        </w:rPr>
        <w:t>размер обоих компенсационных фондов</w:t>
      </w:r>
      <w:r>
        <w:rPr>
          <w:rFonts w:ascii="Times New Roman" w:hAnsi="Times New Roman" w:cs="Times New Roman"/>
        </w:rPr>
        <w:t xml:space="preserve"> вырос на 36 млн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</w:t>
      </w:r>
    </w:p>
    <w:tbl>
      <w:tblPr>
        <w:tblStyle w:val="a4"/>
        <w:tblW w:w="0" w:type="auto"/>
        <w:tblInd w:w="250" w:type="dxa"/>
        <w:tblLook w:val="04A0"/>
      </w:tblPr>
      <w:tblGrid>
        <w:gridCol w:w="8080"/>
        <w:gridCol w:w="1843"/>
      </w:tblGrid>
      <w:tr w:rsidR="000A0F3E" w:rsidRPr="0081093F" w:rsidTr="00F82A91">
        <w:trPr>
          <w:trHeight w:val="522"/>
        </w:trPr>
        <w:tc>
          <w:tcPr>
            <w:tcW w:w="8080" w:type="dxa"/>
            <w:vAlign w:val="center"/>
          </w:tcPr>
          <w:p w:rsidR="000A0F3E" w:rsidRPr="0081093F" w:rsidRDefault="000A0F3E" w:rsidP="00F237C7">
            <w:pPr>
              <w:jc w:val="center"/>
              <w:rPr>
                <w:rFonts w:ascii="Times New Roman" w:hAnsi="Times New Roman" w:cs="Times New Roman"/>
              </w:rPr>
            </w:pPr>
            <w:r w:rsidRPr="0081093F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Компенсационный фонд возмещения вреда (КФ </w:t>
            </w:r>
            <w:proofErr w:type="gramStart"/>
            <w:r w:rsidRPr="0081093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8109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2A91"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1843" w:type="dxa"/>
            <w:vAlign w:val="center"/>
          </w:tcPr>
          <w:p w:rsidR="000A0F3E" w:rsidRPr="0081093F" w:rsidRDefault="000A0F3E" w:rsidP="00F82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217 741,2</w:t>
            </w:r>
          </w:p>
        </w:tc>
      </w:tr>
      <w:tr w:rsidR="00F82A91" w:rsidRPr="0081093F" w:rsidTr="00F82A91">
        <w:trPr>
          <w:trHeight w:val="415"/>
        </w:trPr>
        <w:tc>
          <w:tcPr>
            <w:tcW w:w="8080" w:type="dxa"/>
            <w:vAlign w:val="center"/>
          </w:tcPr>
          <w:p w:rsidR="00F82A91" w:rsidRPr="0081093F" w:rsidRDefault="00F82A91" w:rsidP="00F237C7">
            <w:pPr>
              <w:jc w:val="center"/>
              <w:rPr>
                <w:rFonts w:ascii="Times New Roman" w:hAnsi="Times New Roman" w:cs="Times New Roman"/>
              </w:rPr>
            </w:pPr>
            <w:r w:rsidRPr="0081093F">
              <w:rPr>
                <w:rFonts w:ascii="Times New Roman" w:hAnsi="Times New Roman" w:cs="Times New Roman"/>
                <w:sz w:val="24"/>
                <w:szCs w:val="24"/>
              </w:rPr>
              <w:t>Компенсационный фонд обеспечения договорных обязательств (КФ ОДО)</w:t>
            </w:r>
          </w:p>
        </w:tc>
        <w:tc>
          <w:tcPr>
            <w:tcW w:w="1843" w:type="dxa"/>
            <w:vAlign w:val="center"/>
          </w:tcPr>
          <w:p w:rsidR="00F82A91" w:rsidRPr="0081093F" w:rsidRDefault="00F82A91" w:rsidP="00F82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E4B7A" w:rsidRDefault="009E4B7A" w:rsidP="009E4B7A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AE4FFB" w:rsidRPr="009E4B7A" w:rsidRDefault="00E3759C" w:rsidP="009E4B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E4B7A">
        <w:rPr>
          <w:rFonts w:ascii="Times New Roman" w:hAnsi="Times New Roman" w:cs="Times New Roman"/>
        </w:rPr>
        <w:t>Состав членов Ассоциации в течение года менялся, однако их численность оставалась на одинаковом уровне</w:t>
      </w:r>
      <w:r w:rsidR="00AE4FFB" w:rsidRPr="009E4B7A">
        <w:rPr>
          <w:rFonts w:ascii="Times New Roman" w:hAnsi="Times New Roman" w:cs="Times New Roman"/>
        </w:rPr>
        <w:t xml:space="preserve">. </w:t>
      </w:r>
      <w:r w:rsidR="000A0F3E" w:rsidRPr="009E4B7A">
        <w:rPr>
          <w:rFonts w:ascii="Times New Roman" w:hAnsi="Times New Roman" w:cs="Times New Roman"/>
        </w:rPr>
        <w:t xml:space="preserve">Несмотря на пандемию, ряд членов Ассоциации в соответствии со своими договорными обязательствами, как в рамках КФ </w:t>
      </w:r>
      <w:proofErr w:type="gramStart"/>
      <w:r w:rsidR="000A0F3E" w:rsidRPr="009E4B7A">
        <w:rPr>
          <w:rFonts w:ascii="Times New Roman" w:hAnsi="Times New Roman" w:cs="Times New Roman"/>
        </w:rPr>
        <w:t>ВВ</w:t>
      </w:r>
      <w:proofErr w:type="gramEnd"/>
      <w:r w:rsidR="000A0F3E" w:rsidRPr="009E4B7A">
        <w:rPr>
          <w:rFonts w:ascii="Times New Roman" w:hAnsi="Times New Roman" w:cs="Times New Roman"/>
        </w:rPr>
        <w:t>, так и КФ ОДО</w:t>
      </w:r>
      <w:r w:rsidR="00F82A91">
        <w:rPr>
          <w:rFonts w:ascii="Times New Roman" w:hAnsi="Times New Roman" w:cs="Times New Roman"/>
        </w:rPr>
        <w:t>,</w:t>
      </w:r>
      <w:r w:rsidR="000A0F3E" w:rsidRPr="009E4B7A">
        <w:rPr>
          <w:rFonts w:ascii="Times New Roman" w:hAnsi="Times New Roman" w:cs="Times New Roman"/>
        </w:rPr>
        <w:t xml:space="preserve"> повышали свой уровень ответственности, внося соответствующий взнос в КФ.</w:t>
      </w:r>
    </w:p>
    <w:tbl>
      <w:tblPr>
        <w:tblStyle w:val="a4"/>
        <w:tblW w:w="0" w:type="auto"/>
        <w:jc w:val="center"/>
        <w:tblInd w:w="-4248" w:type="dxa"/>
        <w:tblLayout w:type="fixed"/>
        <w:tblLook w:val="04A0"/>
      </w:tblPr>
      <w:tblGrid>
        <w:gridCol w:w="6362"/>
        <w:gridCol w:w="3969"/>
        <w:gridCol w:w="3921"/>
      </w:tblGrid>
      <w:tr w:rsidR="000A0F3E" w:rsidRPr="0081093F" w:rsidTr="000A0F3E">
        <w:trPr>
          <w:trHeight w:val="493"/>
          <w:jc w:val="center"/>
        </w:trPr>
        <w:tc>
          <w:tcPr>
            <w:tcW w:w="6362" w:type="dxa"/>
            <w:vAlign w:val="center"/>
          </w:tcPr>
          <w:p w:rsidR="000A0F3E" w:rsidRPr="0081093F" w:rsidRDefault="000A0F3E" w:rsidP="00F2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:rsidR="000A0F3E" w:rsidRPr="0081093F" w:rsidRDefault="000A0F3E" w:rsidP="00F23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93F">
              <w:rPr>
                <w:rFonts w:ascii="Times New Roman" w:hAnsi="Times New Roman" w:cs="Times New Roman"/>
                <w:b/>
              </w:rPr>
              <w:t>Все члены Ассоциации</w:t>
            </w:r>
          </w:p>
        </w:tc>
        <w:tc>
          <w:tcPr>
            <w:tcW w:w="3921" w:type="dxa"/>
            <w:vAlign w:val="center"/>
          </w:tcPr>
          <w:p w:rsidR="000A0F3E" w:rsidRPr="0081093F" w:rsidRDefault="000A0F3E" w:rsidP="00F23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93F">
              <w:rPr>
                <w:rFonts w:ascii="Times New Roman" w:hAnsi="Times New Roman" w:cs="Times New Roman"/>
                <w:b/>
              </w:rPr>
              <w:t>Участники КФ ОДО</w:t>
            </w:r>
          </w:p>
        </w:tc>
      </w:tr>
      <w:tr w:rsidR="000A0F3E" w:rsidRPr="0081093F" w:rsidTr="000A0F3E">
        <w:trPr>
          <w:jc w:val="center"/>
        </w:trPr>
        <w:tc>
          <w:tcPr>
            <w:tcW w:w="6362" w:type="dxa"/>
          </w:tcPr>
          <w:p w:rsidR="000A0F3E" w:rsidRPr="0081093F" w:rsidRDefault="000A0F3E" w:rsidP="00F2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93F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членов Ассоциации, всего, </w:t>
            </w:r>
            <w:r w:rsidRPr="0081093F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 w:rsidRPr="008109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0A0F3E" w:rsidRDefault="000A0F3E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3921" w:type="dxa"/>
            <w:vAlign w:val="center"/>
          </w:tcPr>
          <w:p w:rsidR="000A0F3E" w:rsidRDefault="000A0F3E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0A0F3E" w:rsidRPr="0081093F" w:rsidTr="000A0F3E">
        <w:trPr>
          <w:jc w:val="center"/>
        </w:trPr>
        <w:tc>
          <w:tcPr>
            <w:tcW w:w="6362" w:type="dxa"/>
          </w:tcPr>
          <w:p w:rsidR="000A0F3E" w:rsidRPr="0081093F" w:rsidRDefault="000A0F3E" w:rsidP="00F23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93F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3969" w:type="dxa"/>
            <w:vAlign w:val="center"/>
          </w:tcPr>
          <w:p w:rsidR="000A0F3E" w:rsidRDefault="000A0F3E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3921" w:type="dxa"/>
            <w:vAlign w:val="center"/>
          </w:tcPr>
          <w:p w:rsidR="000A0F3E" w:rsidRDefault="000A0F3E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0A0F3E" w:rsidRPr="0081093F" w:rsidTr="000A0F3E">
        <w:trPr>
          <w:jc w:val="center"/>
        </w:trPr>
        <w:tc>
          <w:tcPr>
            <w:tcW w:w="6362" w:type="dxa"/>
          </w:tcPr>
          <w:p w:rsidR="000A0F3E" w:rsidRPr="0081093F" w:rsidRDefault="000A0F3E" w:rsidP="00F23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93F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3969" w:type="dxa"/>
            <w:vAlign w:val="center"/>
          </w:tcPr>
          <w:p w:rsidR="000A0F3E" w:rsidRDefault="000A0F3E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21" w:type="dxa"/>
            <w:vAlign w:val="center"/>
          </w:tcPr>
          <w:p w:rsidR="000A0F3E" w:rsidRDefault="000A0F3E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A0F3E" w:rsidRPr="0081093F" w:rsidTr="000A0F3E">
        <w:trPr>
          <w:jc w:val="center"/>
        </w:trPr>
        <w:tc>
          <w:tcPr>
            <w:tcW w:w="6362" w:type="dxa"/>
          </w:tcPr>
          <w:p w:rsidR="000A0F3E" w:rsidRPr="0081093F" w:rsidRDefault="000A0F3E" w:rsidP="00F23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93F">
              <w:rPr>
                <w:rFonts w:ascii="Times New Roman" w:hAnsi="Times New Roman" w:cs="Times New Roman"/>
                <w:sz w:val="24"/>
                <w:szCs w:val="24"/>
              </w:rPr>
              <w:t xml:space="preserve">3 уровень </w:t>
            </w:r>
          </w:p>
        </w:tc>
        <w:tc>
          <w:tcPr>
            <w:tcW w:w="3969" w:type="dxa"/>
            <w:vAlign w:val="center"/>
          </w:tcPr>
          <w:p w:rsidR="000A0F3E" w:rsidRDefault="000A0F3E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  <w:vAlign w:val="center"/>
          </w:tcPr>
          <w:p w:rsidR="000A0F3E" w:rsidRDefault="000A0F3E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0F3E" w:rsidRPr="0081093F" w:rsidTr="000A0F3E">
        <w:trPr>
          <w:jc w:val="center"/>
        </w:trPr>
        <w:tc>
          <w:tcPr>
            <w:tcW w:w="6362" w:type="dxa"/>
          </w:tcPr>
          <w:p w:rsidR="000A0F3E" w:rsidRPr="0081093F" w:rsidRDefault="000A0F3E" w:rsidP="00F23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93F">
              <w:rPr>
                <w:rFonts w:ascii="Times New Roman" w:hAnsi="Times New Roman" w:cs="Times New Roman"/>
                <w:sz w:val="24"/>
                <w:szCs w:val="24"/>
              </w:rPr>
              <w:t xml:space="preserve">4 уровень </w:t>
            </w:r>
          </w:p>
        </w:tc>
        <w:tc>
          <w:tcPr>
            <w:tcW w:w="3969" w:type="dxa"/>
            <w:vAlign w:val="center"/>
          </w:tcPr>
          <w:p w:rsidR="000A0F3E" w:rsidRDefault="000A0F3E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  <w:vAlign w:val="center"/>
          </w:tcPr>
          <w:p w:rsidR="000A0F3E" w:rsidRDefault="000A0F3E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F3E" w:rsidRPr="0081093F" w:rsidTr="000A0F3E">
        <w:trPr>
          <w:jc w:val="center"/>
        </w:trPr>
        <w:tc>
          <w:tcPr>
            <w:tcW w:w="6362" w:type="dxa"/>
          </w:tcPr>
          <w:p w:rsidR="000A0F3E" w:rsidRPr="0081093F" w:rsidRDefault="000A0F3E" w:rsidP="00F2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93F">
              <w:rPr>
                <w:rFonts w:ascii="Times New Roman" w:hAnsi="Times New Roman" w:cs="Times New Roman"/>
                <w:sz w:val="24"/>
                <w:szCs w:val="24"/>
              </w:rPr>
              <w:t>2. Имеющие право работы на особо опасных</w:t>
            </w:r>
            <w:r w:rsidR="00F82A91">
              <w:rPr>
                <w:rFonts w:ascii="Times New Roman" w:hAnsi="Times New Roman" w:cs="Times New Roman"/>
                <w:sz w:val="24"/>
                <w:szCs w:val="24"/>
              </w:rPr>
              <w:t xml:space="preserve"> и уникальных</w:t>
            </w:r>
            <w:r w:rsidRPr="0081093F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(</w:t>
            </w:r>
            <w:proofErr w:type="spellStart"/>
            <w:r w:rsidRPr="0081093F">
              <w:rPr>
                <w:rFonts w:ascii="Times New Roman" w:hAnsi="Times New Roman" w:cs="Times New Roman"/>
                <w:sz w:val="24"/>
                <w:szCs w:val="24"/>
              </w:rPr>
              <w:t>ООТСиУ</w:t>
            </w:r>
            <w:proofErr w:type="spellEnd"/>
            <w:r w:rsidRPr="008109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0A0F3E" w:rsidRDefault="000A0F3E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921" w:type="dxa"/>
          </w:tcPr>
          <w:p w:rsidR="000A0F3E" w:rsidRDefault="000A0F3E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0A0F3E" w:rsidRPr="0081093F" w:rsidTr="000A0F3E">
        <w:trPr>
          <w:jc w:val="center"/>
        </w:trPr>
        <w:tc>
          <w:tcPr>
            <w:tcW w:w="6362" w:type="dxa"/>
          </w:tcPr>
          <w:p w:rsidR="000A0F3E" w:rsidRPr="0081093F" w:rsidRDefault="000A0F3E" w:rsidP="00F2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вновь вступивших членов в 2020 году</w:t>
            </w:r>
          </w:p>
        </w:tc>
        <w:tc>
          <w:tcPr>
            <w:tcW w:w="3969" w:type="dxa"/>
          </w:tcPr>
          <w:p w:rsidR="000A0F3E" w:rsidRDefault="000A0F3E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0A0F3E" w:rsidRDefault="000A0F3E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E4B7A" w:rsidRDefault="009E4B7A" w:rsidP="009E4B7A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F82A91" w:rsidRDefault="00F82A91" w:rsidP="00F82A91">
      <w:pPr>
        <w:pStyle w:val="a3"/>
        <w:spacing w:after="0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Проверки исполнения Контрактов, заключенных на конкурентной основе</w:t>
      </w:r>
    </w:p>
    <w:tbl>
      <w:tblPr>
        <w:tblStyle w:val="a4"/>
        <w:tblW w:w="9923" w:type="dxa"/>
        <w:tblInd w:w="250" w:type="dxa"/>
        <w:tblLayout w:type="fixed"/>
        <w:tblLook w:val="04A0"/>
      </w:tblPr>
      <w:tblGrid>
        <w:gridCol w:w="6946"/>
        <w:gridCol w:w="992"/>
        <w:gridCol w:w="1134"/>
        <w:gridCol w:w="851"/>
      </w:tblGrid>
      <w:tr w:rsidR="009E4B7A" w:rsidTr="00F237C7">
        <w:trPr>
          <w:trHeight w:val="459"/>
        </w:trPr>
        <w:tc>
          <w:tcPr>
            <w:tcW w:w="6946" w:type="dxa"/>
            <w:vAlign w:val="center"/>
          </w:tcPr>
          <w:p w:rsidR="009E4B7A" w:rsidRPr="00C70E8F" w:rsidRDefault="009E4B7A" w:rsidP="00F82A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01.01.2020 по 31.12.2020</w:t>
            </w:r>
          </w:p>
        </w:tc>
        <w:tc>
          <w:tcPr>
            <w:tcW w:w="992" w:type="dxa"/>
            <w:vAlign w:val="center"/>
          </w:tcPr>
          <w:p w:rsidR="009E4B7A" w:rsidRDefault="009E4B7A" w:rsidP="00F237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9E4B7A" w:rsidRPr="00850464" w:rsidRDefault="009E4B7A" w:rsidP="00F237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шт.</w:t>
            </w:r>
          </w:p>
        </w:tc>
        <w:tc>
          <w:tcPr>
            <w:tcW w:w="1134" w:type="dxa"/>
            <w:vAlign w:val="center"/>
          </w:tcPr>
          <w:p w:rsidR="009E4B7A" w:rsidRDefault="009E4B7A" w:rsidP="00F237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Стоим.</w:t>
            </w:r>
          </w:p>
          <w:p w:rsidR="009E4B7A" w:rsidRPr="00850464" w:rsidRDefault="009E4B7A" w:rsidP="00F237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млн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уб.</w:t>
            </w:r>
          </w:p>
        </w:tc>
        <w:tc>
          <w:tcPr>
            <w:tcW w:w="851" w:type="dxa"/>
            <w:vAlign w:val="center"/>
          </w:tcPr>
          <w:p w:rsidR="009E4B7A" w:rsidRPr="00850464" w:rsidRDefault="009E4B7A" w:rsidP="00F237C7">
            <w:pPr>
              <w:jc w:val="center"/>
              <w:rPr>
                <w:rFonts w:ascii="Times New Roman" w:hAnsi="Times New Roman"/>
                <w:b/>
              </w:rPr>
            </w:pPr>
            <w:r w:rsidRPr="00850464">
              <w:rPr>
                <w:rFonts w:ascii="Times New Roman" w:hAnsi="Times New Roman"/>
                <w:b/>
              </w:rPr>
              <w:t>Прим.</w:t>
            </w:r>
          </w:p>
        </w:tc>
      </w:tr>
      <w:tr w:rsidR="009E4B7A" w:rsidTr="00F237C7">
        <w:tc>
          <w:tcPr>
            <w:tcW w:w="6946" w:type="dxa"/>
          </w:tcPr>
          <w:p w:rsidR="009E4B7A" w:rsidRDefault="009E4B7A" w:rsidP="00F237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84D">
              <w:rPr>
                <w:rFonts w:ascii="Times New Roman" w:hAnsi="Times New Roman"/>
                <w:sz w:val="24"/>
                <w:szCs w:val="24"/>
              </w:rPr>
              <w:t>Количество действовавших Контрактов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</w:t>
            </w:r>
          </w:p>
          <w:p w:rsidR="009E4B7A" w:rsidRPr="0049384D" w:rsidRDefault="009E4B7A" w:rsidP="00F237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контроле</w:t>
            </w:r>
          </w:p>
        </w:tc>
        <w:tc>
          <w:tcPr>
            <w:tcW w:w="992" w:type="dxa"/>
            <w:vAlign w:val="center"/>
          </w:tcPr>
          <w:p w:rsidR="009E4B7A" w:rsidRDefault="009E4B7A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vAlign w:val="center"/>
          </w:tcPr>
          <w:p w:rsidR="009E4B7A" w:rsidRDefault="009E4B7A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10 342,1</w:t>
            </w:r>
          </w:p>
        </w:tc>
        <w:tc>
          <w:tcPr>
            <w:tcW w:w="851" w:type="dxa"/>
            <w:vAlign w:val="center"/>
          </w:tcPr>
          <w:p w:rsidR="009E4B7A" w:rsidRDefault="009E4B7A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7A" w:rsidTr="00F237C7">
        <w:tc>
          <w:tcPr>
            <w:tcW w:w="6946" w:type="dxa"/>
          </w:tcPr>
          <w:p w:rsidR="009E4B7A" w:rsidRDefault="009E4B7A" w:rsidP="00F237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из них:  - прекращенные </w:t>
            </w:r>
            <w:proofErr w:type="gramEnd"/>
          </w:p>
        </w:tc>
        <w:tc>
          <w:tcPr>
            <w:tcW w:w="992" w:type="dxa"/>
            <w:vAlign w:val="center"/>
          </w:tcPr>
          <w:p w:rsidR="009E4B7A" w:rsidRDefault="009E4B7A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E4B7A" w:rsidRDefault="009E4B7A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1" w:type="dxa"/>
            <w:vAlign w:val="center"/>
          </w:tcPr>
          <w:p w:rsidR="009E4B7A" w:rsidRDefault="009E4B7A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7A" w:rsidTr="00F237C7">
        <w:tc>
          <w:tcPr>
            <w:tcW w:w="6946" w:type="dxa"/>
          </w:tcPr>
          <w:p w:rsidR="009E4B7A" w:rsidRDefault="009E4B7A" w:rsidP="00F237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Контракты, завершенные в 2020 году</w:t>
            </w:r>
          </w:p>
        </w:tc>
        <w:tc>
          <w:tcPr>
            <w:tcW w:w="992" w:type="dxa"/>
            <w:vAlign w:val="center"/>
          </w:tcPr>
          <w:p w:rsidR="009E4B7A" w:rsidRDefault="009E4B7A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9E4B7A" w:rsidRDefault="009E4B7A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3 517,9</w:t>
            </w:r>
          </w:p>
        </w:tc>
        <w:tc>
          <w:tcPr>
            <w:tcW w:w="851" w:type="dxa"/>
            <w:vAlign w:val="center"/>
          </w:tcPr>
          <w:p w:rsidR="009E4B7A" w:rsidRDefault="009E4B7A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7A" w:rsidTr="00F237C7">
        <w:tc>
          <w:tcPr>
            <w:tcW w:w="6946" w:type="dxa"/>
          </w:tcPr>
          <w:p w:rsidR="009E4B7A" w:rsidRDefault="009E4B7A" w:rsidP="00F237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Контракты, перешедшие на 2021 год</w:t>
            </w:r>
          </w:p>
        </w:tc>
        <w:tc>
          <w:tcPr>
            <w:tcW w:w="992" w:type="dxa"/>
            <w:vAlign w:val="center"/>
          </w:tcPr>
          <w:p w:rsidR="009E4B7A" w:rsidRDefault="009E4B7A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9E4B7A" w:rsidRDefault="009E4B7A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1 026,4</w:t>
            </w:r>
          </w:p>
        </w:tc>
        <w:tc>
          <w:tcPr>
            <w:tcW w:w="851" w:type="dxa"/>
            <w:vAlign w:val="center"/>
          </w:tcPr>
          <w:p w:rsidR="009E4B7A" w:rsidRDefault="009E4B7A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7A" w:rsidTr="00F237C7">
        <w:tc>
          <w:tcPr>
            <w:tcW w:w="6946" w:type="dxa"/>
          </w:tcPr>
          <w:p w:rsidR="009E4B7A" w:rsidRDefault="009E4B7A" w:rsidP="00F237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Контракты со сроком исполнения после 01.01.2021</w:t>
            </w:r>
          </w:p>
        </w:tc>
        <w:tc>
          <w:tcPr>
            <w:tcW w:w="992" w:type="dxa"/>
            <w:vAlign w:val="center"/>
          </w:tcPr>
          <w:p w:rsidR="009E4B7A" w:rsidRDefault="009E4B7A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9E4B7A" w:rsidRDefault="009E4B7A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5 724,7</w:t>
            </w:r>
          </w:p>
        </w:tc>
        <w:tc>
          <w:tcPr>
            <w:tcW w:w="851" w:type="dxa"/>
            <w:vAlign w:val="center"/>
          </w:tcPr>
          <w:p w:rsidR="009E4B7A" w:rsidRDefault="009E4B7A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7A" w:rsidTr="00F237C7">
        <w:trPr>
          <w:trHeight w:val="415"/>
        </w:trPr>
        <w:tc>
          <w:tcPr>
            <w:tcW w:w="6946" w:type="dxa"/>
            <w:vAlign w:val="center"/>
          </w:tcPr>
          <w:p w:rsidR="009E4B7A" w:rsidRDefault="009E4B7A" w:rsidP="00F23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</w:t>
            </w:r>
            <w:r w:rsidRPr="0069187D">
              <w:rPr>
                <w:rFonts w:ascii="Times New Roman" w:hAnsi="Times New Roman"/>
                <w:b/>
                <w:sz w:val="24"/>
                <w:szCs w:val="24"/>
              </w:rPr>
              <w:t>проверок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хода исполнения Контрактов,</w:t>
            </w:r>
          </w:p>
        </w:tc>
        <w:tc>
          <w:tcPr>
            <w:tcW w:w="992" w:type="dxa"/>
            <w:vAlign w:val="center"/>
          </w:tcPr>
          <w:p w:rsidR="009E4B7A" w:rsidRDefault="009E4B7A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985" w:type="dxa"/>
            <w:gridSpan w:val="2"/>
            <w:vAlign w:val="center"/>
          </w:tcPr>
          <w:p w:rsidR="009E4B7A" w:rsidRDefault="009E4B7A" w:rsidP="00F23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132 выездных</w:t>
            </w:r>
          </w:p>
        </w:tc>
      </w:tr>
    </w:tbl>
    <w:p w:rsidR="009E4B7A" w:rsidRDefault="009E4B7A" w:rsidP="009E4B7A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AE4FFB" w:rsidRDefault="00AE4FFB" w:rsidP="009E4B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исполнения сметы расходов и доходов за 2020 год, с одной стороны, уд</w:t>
      </w:r>
      <w:r w:rsidR="000A0F3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лось увеличить поступления членских взносов на нужды СРО, </w:t>
      </w:r>
      <w:proofErr w:type="gramStart"/>
      <w:r>
        <w:rPr>
          <w:rFonts w:ascii="Times New Roman" w:hAnsi="Times New Roman" w:cs="Times New Roman"/>
        </w:rPr>
        <w:t>благодаря</w:t>
      </w:r>
      <w:proofErr w:type="gramEnd"/>
      <w:r>
        <w:rPr>
          <w:rFonts w:ascii="Times New Roman" w:hAnsi="Times New Roman" w:cs="Times New Roman"/>
        </w:rPr>
        <w:t xml:space="preserve"> строгому соблюдения членами финансовой дисциплины, с другой стороны – по ряду статей сметы пришлось сократить рас</w:t>
      </w:r>
      <w:r w:rsidR="000A0F3E">
        <w:rPr>
          <w:rFonts w:ascii="Times New Roman" w:hAnsi="Times New Roman" w:cs="Times New Roman"/>
        </w:rPr>
        <w:t>ходы, по причине указанной выше –</w:t>
      </w:r>
      <w:r>
        <w:rPr>
          <w:rFonts w:ascii="Times New Roman" w:hAnsi="Times New Roman" w:cs="Times New Roman"/>
        </w:rPr>
        <w:t xml:space="preserve"> работы сотрудников удаленно. Учитывая указанные обстоятельства, было принято решение начать обновление автомобильного парка, которое продолжится в 2021 году. </w:t>
      </w:r>
      <w:proofErr w:type="gramStart"/>
      <w:r>
        <w:rPr>
          <w:rFonts w:ascii="Times New Roman" w:hAnsi="Times New Roman" w:cs="Times New Roman"/>
        </w:rPr>
        <w:t>При расчете доходной части сметы на 2020 год были учтены последствия пандемии, которые выраз</w:t>
      </w:r>
      <w:r w:rsidR="000A0F3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лись в решении Правлени</w:t>
      </w:r>
      <w:r w:rsidR="000A0F3E">
        <w:rPr>
          <w:rFonts w:ascii="Times New Roman" w:hAnsi="Times New Roman" w:cs="Times New Roman"/>
        </w:rPr>
        <w:t>я, по инициативе И</w:t>
      </w:r>
      <w:r>
        <w:rPr>
          <w:rFonts w:ascii="Times New Roman" w:hAnsi="Times New Roman" w:cs="Times New Roman"/>
        </w:rPr>
        <w:t>сп</w:t>
      </w:r>
      <w:r w:rsidR="000A0F3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лнительного органа, освободившие членов СРО, являющихся участниками КФ ОДО, от дополнительного взноса в размере 3 000 руб. за период май</w:t>
      </w:r>
      <w:r w:rsidR="00F82A91">
        <w:rPr>
          <w:rFonts w:ascii="Times New Roman" w:hAnsi="Times New Roman" w:cs="Times New Roman"/>
        </w:rPr>
        <w:t xml:space="preserve"> - июнь</w:t>
      </w:r>
      <w:r>
        <w:rPr>
          <w:rFonts w:ascii="Times New Roman" w:hAnsi="Times New Roman" w:cs="Times New Roman"/>
        </w:rPr>
        <w:t xml:space="preserve"> 2020 года, что сэкономило им в целом 680 000 руб.. Кроме этого, СРО из собственных средств погасила недополученные целевые взносы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НОСТРОЙ от выбывших членов СРО в сумме </w:t>
      </w:r>
      <w:r w:rsidR="00273781">
        <w:rPr>
          <w:rFonts w:ascii="Times New Roman" w:hAnsi="Times New Roman" w:cs="Times New Roman"/>
        </w:rPr>
        <w:t xml:space="preserve">170 000 руб., что не было запланировано в расходной части сметы на 2020 год. Несмотря на эти обстоятельства, в том числе приобретенный автомобиль, смета за 2020 год оказалась </w:t>
      </w:r>
      <w:proofErr w:type="spellStart"/>
      <w:r w:rsidR="00273781">
        <w:rPr>
          <w:rFonts w:ascii="Times New Roman" w:hAnsi="Times New Roman" w:cs="Times New Roman"/>
        </w:rPr>
        <w:t>профицитной</w:t>
      </w:r>
      <w:proofErr w:type="spellEnd"/>
      <w:r w:rsidR="00273781">
        <w:rPr>
          <w:rFonts w:ascii="Times New Roman" w:hAnsi="Times New Roman" w:cs="Times New Roman"/>
        </w:rPr>
        <w:t>, что позволило направить 500 000 руб. в резервный фонд Правления, который на 01.01.2021 год составил 2 500 000 руб.</w:t>
      </w:r>
    </w:p>
    <w:p w:rsidR="00273781" w:rsidRDefault="00273781" w:rsidP="009E4B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Планируемая в смете доходов и расходо</w:t>
      </w:r>
      <w:r w:rsidR="000A0F3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на 2021 год доходная часть останется примерно на том же уровне. Расходная же часть превысит ее на 1 122 000 руб., что обусловлено приобретением второго автомобиля, с учетом продажи старого, прослужившего 10 лет и прошедшего более 350 000 км. Возникший дефицит планируется покрыть за счет средств резервного фонда Правления.</w:t>
      </w:r>
    </w:p>
    <w:p w:rsidR="00273781" w:rsidRDefault="00273781" w:rsidP="009E4B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</w:t>
      </w:r>
      <w:r w:rsidR="000A0F3E">
        <w:rPr>
          <w:rFonts w:ascii="Times New Roman" w:hAnsi="Times New Roman" w:cs="Times New Roman"/>
        </w:rPr>
        <w:t>текущем 2021 году в соо</w:t>
      </w:r>
      <w:r>
        <w:rPr>
          <w:rFonts w:ascii="Times New Roman" w:hAnsi="Times New Roman" w:cs="Times New Roman"/>
        </w:rPr>
        <w:t>т</w:t>
      </w:r>
      <w:r w:rsidR="000A0F3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етствии с решением сентябрьского </w:t>
      </w:r>
      <w:r w:rsidR="000A0F3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ъезда НОСТРОЙ, планируется повысить членский взнос в НОСТРОЙ с 5 000 руб. до 6 500 руб. с 01.07.2021, однако </w:t>
      </w:r>
      <w:r w:rsidR="000A0F3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</w:t>
      </w:r>
      <w:r w:rsidR="000A0F3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лнительный орган Ассоциации, при поддержке Правления Ассоциации предлагает отказаться от повышения членского взноса на нужды НОСТРОЙ и недостающие средства предусмотреть в размере 421 250 руб. в расходной части сметы, таким образом</w:t>
      </w:r>
      <w:r w:rsidR="000A0F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целевой</w:t>
      </w:r>
      <w:proofErr w:type="gramEnd"/>
      <w:r>
        <w:rPr>
          <w:rFonts w:ascii="Times New Roman" w:hAnsi="Times New Roman" w:cs="Times New Roman"/>
        </w:rPr>
        <w:t xml:space="preserve"> взнос для членов СРО останется по-прежнему в </w:t>
      </w:r>
      <w:proofErr w:type="gramStart"/>
      <w:r>
        <w:rPr>
          <w:rFonts w:ascii="Times New Roman" w:hAnsi="Times New Roman" w:cs="Times New Roman"/>
        </w:rPr>
        <w:t>размере</w:t>
      </w:r>
      <w:proofErr w:type="gramEnd"/>
      <w:r>
        <w:rPr>
          <w:rFonts w:ascii="Times New Roman" w:hAnsi="Times New Roman" w:cs="Times New Roman"/>
        </w:rPr>
        <w:t xml:space="preserve"> 5 000 руб.</w:t>
      </w:r>
    </w:p>
    <w:p w:rsidR="00273781" w:rsidRDefault="00273781" w:rsidP="009E4B7A">
      <w:pPr>
        <w:pStyle w:val="a3"/>
        <w:ind w:left="1068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По-прежнему СРО берет на себя обязательства по коллективном</w:t>
      </w:r>
      <w:r w:rsidR="009E4B7A">
        <w:rPr>
          <w:rFonts w:ascii="Times New Roman" w:hAnsi="Times New Roman" w:cs="Times New Roman"/>
        </w:rPr>
        <w:t>у страхованию гражданской ответств</w:t>
      </w:r>
      <w:r>
        <w:rPr>
          <w:rFonts w:ascii="Times New Roman" w:hAnsi="Times New Roman" w:cs="Times New Roman"/>
        </w:rPr>
        <w:t>енности членов СРО в ПАО «Альфа-страхование» без взимания дополнительного взноса</w:t>
      </w:r>
      <w:r w:rsidR="00F75C6D">
        <w:rPr>
          <w:rFonts w:ascii="Times New Roman" w:hAnsi="Times New Roman" w:cs="Times New Roman"/>
        </w:rPr>
        <w:t>.</w:t>
      </w:r>
    </w:p>
    <w:p w:rsidR="00F75C6D" w:rsidRDefault="00F75C6D" w:rsidP="009E4B7A">
      <w:pPr>
        <w:pStyle w:val="a3"/>
        <w:ind w:left="1068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основные направления деятельности </w:t>
      </w:r>
      <w:r w:rsidR="009E4B7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РО в предстоящем 2021 году будут</w:t>
      </w:r>
      <w:r w:rsidR="00F82A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и прежде</w:t>
      </w:r>
      <w:r w:rsidR="00F82A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осуществлять</w:t>
      </w:r>
      <w:r w:rsidR="009E4B7A">
        <w:rPr>
          <w:rFonts w:ascii="Times New Roman" w:hAnsi="Times New Roman" w:cs="Times New Roman"/>
        </w:rPr>
        <w:t>ся в рамках градостроительного з</w:t>
      </w:r>
      <w:r>
        <w:rPr>
          <w:rFonts w:ascii="Times New Roman" w:hAnsi="Times New Roman" w:cs="Times New Roman"/>
        </w:rPr>
        <w:t>аконодательства, вн</w:t>
      </w:r>
      <w:r w:rsidR="009E4B7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тренних доку</w:t>
      </w:r>
      <w:r w:rsidR="009E4B7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ентов СР</w:t>
      </w:r>
      <w:r w:rsidR="009E4B7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и сложившейся практики за предыдущее десятилетие. В</w:t>
      </w:r>
      <w:r w:rsidR="009E4B7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есте с тем, будет сделан упор на </w:t>
      </w:r>
      <w:proofErr w:type="spellStart"/>
      <w:r>
        <w:rPr>
          <w:rFonts w:ascii="Times New Roman" w:hAnsi="Times New Roman" w:cs="Times New Roman"/>
        </w:rPr>
        <w:t>цифровизацию</w:t>
      </w:r>
      <w:proofErr w:type="spellEnd"/>
      <w:r>
        <w:rPr>
          <w:rFonts w:ascii="Times New Roman" w:hAnsi="Times New Roman" w:cs="Times New Roman"/>
        </w:rPr>
        <w:t xml:space="preserve"> всего документооборота СРО, в том числе на цифровую обработку архива Ассоциации. Также активно и масштабно будет проводиться работа в рамках обслуживания реестра, дальнейшего обновления оргтехники и программных продуктов, обуславливающих ее функционирование.</w:t>
      </w:r>
    </w:p>
    <w:p w:rsidR="00F75C6D" w:rsidRDefault="00F75C6D" w:rsidP="009E4B7A">
      <w:pPr>
        <w:pStyle w:val="a3"/>
        <w:ind w:left="1068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 должен стать для Ассоциации годом закладывания нового фундамента для дальнейшей поступательной ее деятельности на следующее десятилетие.</w:t>
      </w:r>
    </w:p>
    <w:p w:rsidR="00AE4FFB" w:rsidRDefault="00AE4FFB" w:rsidP="00AE4FFB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E3759C" w:rsidRDefault="00F82A91" w:rsidP="00675D2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Президент Ассоциации СРО «СТРОЙГАРАНТ»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Н.В. Андреев</w:t>
      </w:r>
    </w:p>
    <w:sectPr w:rsidR="00E3759C" w:rsidSect="00F82A9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1D4"/>
    <w:multiLevelType w:val="hybridMultilevel"/>
    <w:tmpl w:val="1714D07E"/>
    <w:lvl w:ilvl="0" w:tplc="3E20E0AE">
      <w:start w:val="2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97DB5"/>
    <w:multiLevelType w:val="hybridMultilevel"/>
    <w:tmpl w:val="41AA9270"/>
    <w:lvl w:ilvl="0" w:tplc="78CE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5571EC"/>
    <w:multiLevelType w:val="hybridMultilevel"/>
    <w:tmpl w:val="BFEEBF12"/>
    <w:lvl w:ilvl="0" w:tplc="742C307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402A78"/>
    <w:multiLevelType w:val="hybridMultilevel"/>
    <w:tmpl w:val="FE64FA3C"/>
    <w:lvl w:ilvl="0" w:tplc="E27E8C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D2D"/>
    <w:rsid w:val="000A0F3E"/>
    <w:rsid w:val="000F43B2"/>
    <w:rsid w:val="00134BC9"/>
    <w:rsid w:val="002506EB"/>
    <w:rsid w:val="00273781"/>
    <w:rsid w:val="00307053"/>
    <w:rsid w:val="00441EC7"/>
    <w:rsid w:val="00573D31"/>
    <w:rsid w:val="006173C6"/>
    <w:rsid w:val="00675D2D"/>
    <w:rsid w:val="00715736"/>
    <w:rsid w:val="007205CB"/>
    <w:rsid w:val="00784869"/>
    <w:rsid w:val="0081093F"/>
    <w:rsid w:val="00975E8A"/>
    <w:rsid w:val="009A5789"/>
    <w:rsid w:val="009D4DD1"/>
    <w:rsid w:val="009E4B7A"/>
    <w:rsid w:val="00A150CC"/>
    <w:rsid w:val="00A6313F"/>
    <w:rsid w:val="00AE4FFB"/>
    <w:rsid w:val="00AF2445"/>
    <w:rsid w:val="00B84D56"/>
    <w:rsid w:val="00BC54AB"/>
    <w:rsid w:val="00BD2E8A"/>
    <w:rsid w:val="00C80D6E"/>
    <w:rsid w:val="00CB7BF1"/>
    <w:rsid w:val="00D16AE6"/>
    <w:rsid w:val="00E3759C"/>
    <w:rsid w:val="00EF7A94"/>
    <w:rsid w:val="00F6149A"/>
    <w:rsid w:val="00F75C6D"/>
    <w:rsid w:val="00F82A91"/>
    <w:rsid w:val="00F8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053"/>
    <w:pPr>
      <w:ind w:left="720"/>
      <w:contextualSpacing/>
    </w:pPr>
  </w:style>
  <w:style w:type="table" w:styleId="a4">
    <w:name w:val="Table Grid"/>
    <w:basedOn w:val="a1"/>
    <w:uiPriority w:val="59"/>
    <w:rsid w:val="00307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АСРО Стройгарант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Честикова</dc:creator>
  <cp:keywords/>
  <dc:description/>
  <cp:lastModifiedBy>Воронцова</cp:lastModifiedBy>
  <cp:revision>10</cp:revision>
  <dcterms:created xsi:type="dcterms:W3CDTF">2019-02-13T09:11:00Z</dcterms:created>
  <dcterms:modified xsi:type="dcterms:W3CDTF">2021-02-11T07:28:00Z</dcterms:modified>
</cp:coreProperties>
</file>